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0"/>
          <w:tab w:val="left" w:pos="900"/>
          <w:tab w:val="left" w:pos="3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宋体" w:hAnsi="宋体" w:cs="微软雅黑"/>
          <w:b/>
          <w:sz w:val="28"/>
          <w:szCs w:val="28"/>
        </w:rPr>
      </w:pPr>
      <w:bookmarkStart w:id="0" w:name="_GoBack"/>
      <w:r>
        <w:rPr>
          <w:rFonts w:hint="eastAsia" w:ascii="宋体" w:hAnsi="宋体" w:cs="微软雅黑"/>
          <w:b/>
          <w:sz w:val="28"/>
          <w:szCs w:val="28"/>
        </w:rPr>
        <w:t>城建学院实验中心开放性实验室一览表</w:t>
      </w:r>
      <w:bookmarkEnd w:id="0"/>
    </w:p>
    <w:p>
      <w:pPr>
        <w:spacing w:line="288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学期</w:t>
      </w:r>
    </w:p>
    <w:p>
      <w:pPr>
        <w:spacing w:line="288" w:lineRule="auto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82"/>
        <w:gridCol w:w="1780"/>
        <w:gridCol w:w="1384"/>
        <w:gridCol w:w="1516"/>
        <w:gridCol w:w="1318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实验室名称</w:t>
            </w: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开放形式</w:t>
            </w: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开放教室</w:t>
            </w: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接纳学生人数</w:t>
            </w: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开放时间</w:t>
            </w: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288" w:lineRule="auto"/>
        <w:ind w:right="1400" w:firstLine="720" w:firstLineChars="300"/>
        <w:jc w:val="right"/>
        <w:rPr>
          <w:rFonts w:ascii="宋体" w:hAnsi="宋体"/>
          <w:sz w:val="24"/>
        </w:rPr>
      </w:pPr>
    </w:p>
    <w:p>
      <w:pPr>
        <w:spacing w:line="288" w:lineRule="auto"/>
        <w:ind w:right="1400" w:firstLine="720" w:firstLineChars="300"/>
        <w:jc w:val="right"/>
        <w:rPr>
          <w:rFonts w:ascii="宋体" w:hAnsi="宋体"/>
          <w:sz w:val="24"/>
        </w:rPr>
      </w:pPr>
    </w:p>
    <w:p>
      <w:pPr>
        <w:spacing w:line="288" w:lineRule="auto"/>
        <w:ind w:right="1400" w:firstLine="720" w:firstLineChars="3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实验中心主任（签字）：    </w:t>
      </w:r>
      <w:r>
        <w:rPr>
          <w:rFonts w:ascii="宋体" w:hAnsi="宋体"/>
          <w:sz w:val="24"/>
        </w:rPr>
        <w:t xml:space="preserve">  </w:t>
      </w:r>
    </w:p>
    <w:p>
      <w:pPr>
        <w:spacing w:line="288" w:lineRule="auto"/>
        <w:ind w:right="2640"/>
        <w:rPr>
          <w:rFonts w:ascii="宋体" w:hAnsi="宋体"/>
          <w:sz w:val="24"/>
        </w:rPr>
      </w:pPr>
    </w:p>
    <w:p>
      <w:pPr>
        <w:spacing w:line="288" w:lineRule="auto"/>
        <w:ind w:right="280" w:firstLine="720" w:firstLineChars="300"/>
        <w:jc w:val="right"/>
        <w:rPr>
          <w:rFonts w:ascii="宋体" w:hAnsi="宋体"/>
          <w:sz w:val="24"/>
        </w:rPr>
      </w:pPr>
    </w:p>
    <w:p>
      <w:pPr>
        <w:spacing w:line="288" w:lineRule="auto"/>
        <w:ind w:right="280" w:firstLine="720" w:firstLineChars="3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年   月   日 </w:t>
      </w:r>
      <w:r>
        <w:rPr>
          <w:rFonts w:ascii="宋体" w:hAnsi="宋体"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MGU1ZjUzMDBlN2UyZjAwYmEwZTkzODgxMDdjZjUifQ=="/>
  </w:docVars>
  <w:rsids>
    <w:rsidRoot w:val="00446530"/>
    <w:rsid w:val="00134DAB"/>
    <w:rsid w:val="002C055E"/>
    <w:rsid w:val="003106E4"/>
    <w:rsid w:val="00446530"/>
    <w:rsid w:val="004B3357"/>
    <w:rsid w:val="006801C9"/>
    <w:rsid w:val="007D583F"/>
    <w:rsid w:val="008E6570"/>
    <w:rsid w:val="008E718D"/>
    <w:rsid w:val="0093735B"/>
    <w:rsid w:val="00960D29"/>
    <w:rsid w:val="00971D03"/>
    <w:rsid w:val="00AA42E4"/>
    <w:rsid w:val="00BD1B0C"/>
    <w:rsid w:val="00C87B87"/>
    <w:rsid w:val="00CE7E67"/>
    <w:rsid w:val="00CF5D4E"/>
    <w:rsid w:val="00D16DA7"/>
    <w:rsid w:val="00D32921"/>
    <w:rsid w:val="00D61209"/>
    <w:rsid w:val="00D644A9"/>
    <w:rsid w:val="00D83DAB"/>
    <w:rsid w:val="00DB16B0"/>
    <w:rsid w:val="00DD15A1"/>
    <w:rsid w:val="00F628AE"/>
    <w:rsid w:val="00FD4CD4"/>
    <w:rsid w:val="00FE037A"/>
    <w:rsid w:val="099F0ACF"/>
    <w:rsid w:val="50B4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1520</Characters>
  <Lines>12</Lines>
  <Paragraphs>3</Paragraphs>
  <TotalTime>58</TotalTime>
  <ScaleCrop>false</ScaleCrop>
  <LinksUpToDate>false</LinksUpToDate>
  <CharactersWithSpaces>1783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dell</dc:creator>
  <cp:lastModifiedBy>WPS_1676274298</cp:lastModifiedBy>
  <cp:lastPrinted>2024-02-29T06:35:00Z</cp:lastPrinted>
  <dcterms:modified xsi:type="dcterms:W3CDTF">2024-02-29T07:38:24Z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5F367EE04E564961B5A8D331EA237D47_13</vt:lpwstr>
  </property>
</Properties>
</file>